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7F57" w14:textId="77777777" w:rsidR="00795D5B" w:rsidRPr="00D56C60" w:rsidRDefault="00795D5B" w:rsidP="00551BC4">
      <w:pPr>
        <w:spacing w:after="0" w:line="360" w:lineRule="auto"/>
        <w:ind w:firstLine="284"/>
        <w:jc w:val="center"/>
        <w:rPr>
          <w:rFonts w:ascii="GHEA Grapalat" w:hAnsi="GHEA Grapalat"/>
          <w:b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Տաշիր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քաղաքի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</w:rPr>
        <w:t>ամանորյա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զարդարման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</w:rPr>
        <w:t>ձևավոր</w:t>
      </w:r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ման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ծառայությունների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տեխնիկական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բնութագիր-գնման</w:t>
      </w:r>
      <w:proofErr w:type="spellEnd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/>
          <w:bCs/>
          <w:iCs/>
          <w:sz w:val="24"/>
          <w:szCs w:val="20"/>
          <w:lang w:val="ru-RU"/>
        </w:rPr>
        <w:t>ժամանակացույց</w:t>
      </w:r>
      <w:proofErr w:type="spellEnd"/>
    </w:p>
    <w:p w14:paraId="1C56F716" w14:textId="77777777" w:rsidR="00795D5B" w:rsidRPr="00D56C60" w:rsidRDefault="00795D5B" w:rsidP="00551BC4">
      <w:pPr>
        <w:spacing w:after="0" w:line="360" w:lineRule="auto"/>
        <w:ind w:firstLine="284"/>
        <w:jc w:val="center"/>
        <w:rPr>
          <w:rFonts w:ascii="GHEA Grapalat" w:hAnsi="GHEA Grapalat"/>
          <w:b/>
          <w:bCs/>
          <w:iCs/>
          <w:sz w:val="24"/>
          <w:szCs w:val="20"/>
          <w:lang w:val="ru-RU"/>
        </w:rPr>
      </w:pPr>
    </w:p>
    <w:p w14:paraId="4F51CF99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Տաշիր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Երևանյան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փողոց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ի,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Տաշիր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հրապարակի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Ջահուկյան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փողոցի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՝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Ալեայի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հատվածի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քաղաքային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այգու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ամանորյա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ձևավորման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զարդարման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ծառայություններ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:</w:t>
      </w:r>
    </w:p>
    <w:p w14:paraId="1095FACD" w14:textId="77777777" w:rsidR="00795D5B" w:rsidRPr="00D56C60" w:rsidRDefault="00795D5B" w:rsidP="00551BC4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Երևանյան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փողոցի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տոնական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ձևավորում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զարդարում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որը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ներառում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Երևանյան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փողոցի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ամբողջ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երկարությամբ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փողոցի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կողմում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առկա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գիշերային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լուսավորության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հենասյունների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վրա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պատվիրատուի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կողմից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տրամադրված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72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ամանորյա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լուսավորված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ի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վերանորոգում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տեղադրում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80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նոր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ամանորյա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լուսավորված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ի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կառուցում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տեղադ</w:t>
      </w:r>
      <w:r w:rsidRPr="00D56C60">
        <w:rPr>
          <w:rFonts w:ascii="GHEA Grapalat" w:hAnsi="GHEA Grapalat"/>
          <w:bCs/>
          <w:iCs/>
          <w:sz w:val="24"/>
          <w:szCs w:val="20"/>
        </w:rPr>
        <w:t>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</w:p>
    <w:p w14:paraId="64C33242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է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պատրասված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լինեն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մետաղական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կարկասից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նախշերով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աստղերով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դրանց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վրայով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անցկացված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լինեն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սիլիկոնե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ճկվող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այլ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լեդ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լույսեր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՝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սնուցման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բլոկ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r w:rsidRPr="00D56C60">
        <w:rPr>
          <w:rFonts w:ascii="GHEA Grapalat" w:hAnsi="GHEA Grapalat"/>
          <w:bCs/>
          <w:iCs/>
          <w:sz w:val="24"/>
          <w:szCs w:val="20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աշխատեն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առնվազն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220</w:t>
      </w:r>
      <w:r w:rsidRPr="00D56C60">
        <w:rPr>
          <w:rFonts w:ascii="GHEA Grapalat" w:hAnsi="GHEA Grapalat"/>
          <w:bCs/>
          <w:iCs/>
          <w:sz w:val="24"/>
          <w:szCs w:val="20"/>
        </w:rPr>
        <w:t>Վ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հաստատուն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հոսանքով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։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չափերը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լույսերի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գույները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նախապես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համաձայնեցնել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պատվիրատու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ի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հետ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:</w:t>
      </w:r>
    </w:p>
    <w:p w14:paraId="2F6BF920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Հենասյուների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վրա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ամրացումը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կատարողը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է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իրականացնի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4-5մ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բարձրության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վրա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միաց</w:t>
      </w:r>
      <w:r w:rsidRPr="00D56C60">
        <w:rPr>
          <w:rFonts w:ascii="GHEA Grapalat" w:hAnsi="GHEA Grapalat"/>
          <w:bCs/>
          <w:iCs/>
          <w:sz w:val="24"/>
          <w:szCs w:val="20"/>
        </w:rPr>
        <w:t>նի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հոսանքի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ց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: </w:t>
      </w:r>
    </w:p>
    <w:p w14:paraId="5C4110B9" w14:textId="7416AD5D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ձևերը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ըստ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նկար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1-ի</w:t>
      </w:r>
      <w:r w:rsidR="0034008D">
        <w:rPr>
          <w:rFonts w:ascii="GHEA Grapalat" w:hAnsi="GHEA Grapalat"/>
          <w:bCs/>
          <w:iCs/>
          <w:sz w:val="24"/>
          <w:szCs w:val="20"/>
          <w:lang w:val="hy-AM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նկար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2-</w:t>
      </w:r>
      <w:r w:rsidRPr="00D56C60">
        <w:rPr>
          <w:rFonts w:ascii="GHEA Grapalat" w:hAnsi="GHEA Grapalat"/>
          <w:bCs/>
          <w:iCs/>
          <w:sz w:val="24"/>
          <w:szCs w:val="20"/>
        </w:rPr>
        <w:t>ի</w:t>
      </w:r>
      <w:r w:rsidR="0034008D">
        <w:rPr>
          <w:rFonts w:ascii="GHEA Grapalat" w:hAnsi="GHEA Grapalat"/>
          <w:bCs/>
          <w:iCs/>
          <w:sz w:val="24"/>
          <w:szCs w:val="20"/>
          <w:lang w:val="hy-AM"/>
        </w:rPr>
        <w:t>, նկար 2.1-ի, նկար 2.2-ի, նկար 2.3-ի և նկար 2.4-ի` համաձայնեցնելով պատվիրատուի հետ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:</w:t>
      </w:r>
    </w:p>
    <w:p w14:paraId="369D47E8" w14:textId="77777777" w:rsidR="00636A8C" w:rsidRPr="00D56C60" w:rsidRDefault="00636A8C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  <w:lang w:val="ru-RU"/>
        </w:rPr>
      </w:pPr>
    </w:p>
    <w:p w14:paraId="26F8B9CA" w14:textId="77777777" w:rsidR="00795D5B" w:rsidRPr="00D56C60" w:rsidRDefault="00795D5B" w:rsidP="00551BC4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Տաշիր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հրապարակում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մինչև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10</w:t>
      </w:r>
      <w:r w:rsidRPr="00D56C60">
        <w:rPr>
          <w:rFonts w:ascii="GHEA Grapalat" w:hAnsi="GHEA Grapalat"/>
          <w:bCs/>
          <w:iCs/>
          <w:sz w:val="24"/>
          <w:szCs w:val="20"/>
        </w:rPr>
        <w:t>մ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բարձրությամբ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լույսերով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տոնածառ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ի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տեղադրում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՝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պատրաստված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մետաղական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կարկասից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՝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հիմքը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կլոր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ընդհանուր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տեսք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՝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կոնաձև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։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Տեղադրման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տեղը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նախ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ապես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համաձայնեցնել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Պատվիրատուի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հետ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: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Տոնածառի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կարկասը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լուսավորված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լինի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լեդ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լույսեր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յուրաքանչյուրը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ոչ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պակաս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18</w:t>
      </w:r>
      <w:r w:rsidRPr="00D56C60">
        <w:rPr>
          <w:rFonts w:ascii="GHEA Grapalat" w:hAnsi="GHEA Grapalat"/>
          <w:bCs/>
          <w:iCs/>
          <w:sz w:val="24"/>
          <w:szCs w:val="20"/>
        </w:rPr>
        <w:t>մ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երկարությամբ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։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 xml:space="preserve"> 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Գագաթին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է </w:t>
      </w:r>
      <w:proofErr w:type="spellStart"/>
      <w:proofErr w:type="gramStart"/>
      <w:r w:rsidRPr="00D56C60">
        <w:rPr>
          <w:rFonts w:ascii="GHEA Grapalat" w:hAnsi="GHEA Grapalat"/>
          <w:bCs/>
          <w:iCs/>
          <w:sz w:val="24"/>
          <w:szCs w:val="20"/>
        </w:rPr>
        <w:t>լինի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աստղ</w:t>
      </w:r>
      <w:proofErr w:type="spellEnd"/>
      <w:proofErr w:type="gram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առնվազն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60-80սմ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տրամագծով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:</w:t>
      </w:r>
    </w:p>
    <w:p w14:paraId="2EFC422A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Տոնածառի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զարդարման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ձևավորման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բոլոր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դետալները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համաձայնեցնել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պատվիրատուի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հետ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:</w:t>
      </w:r>
    </w:p>
    <w:p w14:paraId="1E831F8C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Տոնածառի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տեսքը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ըստ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նկար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3-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ի</w:t>
      </w:r>
      <w:r w:rsidRPr="00D56C60">
        <w:rPr>
          <w:rFonts w:ascii="GHEA Grapalat" w:hAnsi="GHEA Grapalat"/>
          <w:bCs/>
          <w:iCs/>
          <w:sz w:val="24"/>
          <w:szCs w:val="20"/>
        </w:rPr>
        <w:t>:</w:t>
      </w:r>
    </w:p>
    <w:p w14:paraId="275E12FB" w14:textId="77777777" w:rsidR="00795D5B" w:rsidRPr="00D56C60" w:rsidRDefault="00795D5B" w:rsidP="00551BC4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0"/>
        </w:rPr>
      </w:pP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</w:p>
    <w:p w14:paraId="5F0AE7D8" w14:textId="77777777" w:rsidR="00795D5B" w:rsidRPr="00D56C60" w:rsidRDefault="00795D5B" w:rsidP="00551BC4">
      <w:pPr>
        <w:pStyle w:val="a3"/>
        <w:numPr>
          <w:ilvl w:val="0"/>
          <w:numId w:val="1"/>
        </w:numPr>
        <w:spacing w:after="0" w:line="360" w:lineRule="auto"/>
        <w:ind w:left="284" w:firstLine="141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lastRenderedPageBreak/>
        <w:t>Տաշիր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Ջահուկյան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փողոցի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՝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Ալեայի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հատվածի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քաղաքային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այգու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ամանորյա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զարդարում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ձևավորում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</w:p>
    <w:p w14:paraId="406D404E" w14:textId="7862F318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Ալեայի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հատվածում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երկու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կողմից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տեղադրել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2.5-3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բարձրությամբ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տեղադրել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5,5 մ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բարձրությամբ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12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հենասյուններ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անցկացնել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ձգիչ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և 16մ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լայնությամբ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100մ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մակրերսով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ստանալ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լուսային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ցանց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:</w:t>
      </w:r>
    </w:p>
    <w:p w14:paraId="3A48CD53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</w:rPr>
      </w:pP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պատրասված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լինեն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մետաղական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կարկասից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նախշերով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աստղերով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դրանց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վրայով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է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անցկացված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լինեն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սիլիկոնե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ճկվող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այլ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լեդ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լույսեր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՝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սնուցման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բլոկ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է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աշխատեն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առնվազն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220Վ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հաստատուն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հոսանքով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։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չափերը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և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լույսերի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գույները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նախապես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համաձայնեցնել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պատվիրատու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ի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հետ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>:</w:t>
      </w:r>
    </w:p>
    <w:p w14:paraId="15F9AC97" w14:textId="77777777" w:rsidR="00795D5B" w:rsidRPr="00D56C60" w:rsidRDefault="00795D5B" w:rsidP="00551BC4">
      <w:pPr>
        <w:spacing w:after="0" w:line="360" w:lineRule="auto"/>
        <w:ind w:firstLine="284"/>
        <w:jc w:val="both"/>
        <w:rPr>
          <w:rFonts w:ascii="GHEA Grapalat" w:hAnsi="GHEA Grapalat"/>
          <w:bCs/>
          <w:iCs/>
          <w:sz w:val="24"/>
          <w:szCs w:val="20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Դեկորների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լույսի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ձևերը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ըստ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նկար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4-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ի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և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նկար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5-ի:</w:t>
      </w:r>
    </w:p>
    <w:p w14:paraId="265EE29E" w14:textId="2C705788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Այգ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ու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մուտքի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proofErr w:type="gram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հատվածում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կատարողը</w:t>
      </w:r>
      <w:proofErr w:type="spellEnd"/>
      <w:proofErr w:type="gram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պետք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է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տեղադրի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մետաղական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կարկասով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«2026»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գրությունը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՝ 1.8-2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մետր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  <w:lang w:val="ru-RU"/>
        </w:rPr>
        <w:t>բարձությամբ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ճկվող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լեդ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լուսյերով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, 220Վ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հաստատուն</w:t>
      </w:r>
      <w:proofErr w:type="spellEnd"/>
      <w:r w:rsidRPr="00D56C60">
        <w:rPr>
          <w:rFonts w:ascii="GHEA Grapalat" w:hAnsi="GHEA Grapalat"/>
          <w:bCs/>
          <w:iCs/>
          <w:sz w:val="24"/>
          <w:szCs w:val="20"/>
        </w:rPr>
        <w:t xml:space="preserve"> </w:t>
      </w:r>
      <w:proofErr w:type="spellStart"/>
      <w:r w:rsidRPr="00D56C60">
        <w:rPr>
          <w:rFonts w:ascii="GHEA Grapalat" w:hAnsi="GHEA Grapalat"/>
          <w:bCs/>
          <w:iCs/>
          <w:sz w:val="24"/>
          <w:szCs w:val="20"/>
        </w:rPr>
        <w:t>հոսանքով</w:t>
      </w:r>
      <w:proofErr w:type="spellEnd"/>
      <w:r w:rsidR="002961EC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: </w:t>
      </w:r>
      <w:r w:rsidRPr="00D56C60">
        <w:rPr>
          <w:rFonts w:ascii="GHEA Grapalat" w:hAnsi="GHEA Grapalat"/>
          <w:bCs/>
          <w:iCs/>
          <w:sz w:val="24"/>
          <w:szCs w:val="20"/>
        </w:rPr>
        <w:t xml:space="preserve">  </w:t>
      </w:r>
      <w:r w:rsidR="002961EC" w:rsidRPr="00D56C60">
        <w:rPr>
          <w:rFonts w:ascii="GHEA Grapalat" w:hAnsi="GHEA Grapalat"/>
          <w:bCs/>
          <w:iCs/>
          <w:sz w:val="24"/>
          <w:szCs w:val="20"/>
        </w:rPr>
        <w:t xml:space="preserve">«2026» </w:t>
      </w:r>
      <w:proofErr w:type="spellStart"/>
      <w:r w:rsidR="002961EC" w:rsidRPr="00D56C60">
        <w:rPr>
          <w:rFonts w:ascii="GHEA Grapalat" w:hAnsi="GHEA Grapalat"/>
          <w:bCs/>
          <w:iCs/>
          <w:sz w:val="24"/>
          <w:szCs w:val="20"/>
        </w:rPr>
        <w:t>գրությ</w:t>
      </w:r>
      <w:proofErr w:type="spellEnd"/>
      <w:r w:rsidR="002961EC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ան 2, 0, 2 </w:t>
      </w:r>
      <w:r w:rsidR="0034008D">
        <w:rPr>
          <w:rFonts w:ascii="GHEA Grapalat" w:hAnsi="GHEA Grapalat"/>
          <w:bCs/>
          <w:iCs/>
          <w:sz w:val="24"/>
          <w:szCs w:val="20"/>
          <w:lang w:val="hy-AM"/>
        </w:rPr>
        <w:t>նիշ</w:t>
      </w:r>
      <w:r w:rsidR="002961EC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երը տրամադրումը է Պատվիրատուն, իսկ կատարողը նույնատիպ պետք է պատրաստի 6 </w:t>
      </w:r>
      <w:r w:rsidR="0034008D">
        <w:rPr>
          <w:rFonts w:ascii="GHEA Grapalat" w:hAnsi="GHEA Grapalat"/>
          <w:bCs/>
          <w:iCs/>
          <w:sz w:val="24"/>
          <w:szCs w:val="20"/>
          <w:lang w:val="hy-AM"/>
        </w:rPr>
        <w:t>նիշ</w:t>
      </w:r>
      <w:r w:rsidR="002961EC" w:rsidRPr="00D56C60">
        <w:rPr>
          <w:rFonts w:ascii="GHEA Grapalat" w:hAnsi="GHEA Grapalat"/>
          <w:bCs/>
          <w:iCs/>
          <w:sz w:val="24"/>
          <w:szCs w:val="20"/>
          <w:lang w:val="hy-AM"/>
        </w:rPr>
        <w:t>ը:</w:t>
      </w:r>
    </w:p>
    <w:p w14:paraId="27D0513E" w14:textId="1DB930A3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Այգում պետք է տեղադրվեն լեդ լույսեր ունեցող մեծ, միջին, փոքր լուսավորվող դեկորներ՝ պատվիրատուի հետ համաձայնեցված քանակներով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/նկար 6,</w:t>
      </w:r>
      <w:r w:rsidR="0032478F" w:rsidRPr="0032478F">
        <w:rPr>
          <w:rFonts w:ascii="GHEA Grapalat" w:hAnsi="GHEA Grapalat"/>
          <w:bCs/>
          <w:iCs/>
          <w:sz w:val="24"/>
          <w:szCs w:val="20"/>
          <w:lang w:val="hy-AM"/>
        </w:rPr>
        <w:t xml:space="preserve"> 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7,</w:t>
      </w:r>
      <w:r w:rsidR="0032478F" w:rsidRPr="0032478F">
        <w:rPr>
          <w:rFonts w:ascii="GHEA Grapalat" w:hAnsi="GHEA Grapalat"/>
          <w:bCs/>
          <w:iCs/>
          <w:sz w:val="24"/>
          <w:szCs w:val="20"/>
          <w:lang w:val="hy-AM"/>
        </w:rPr>
        <w:t xml:space="preserve"> 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8</w:t>
      </w:r>
      <w:r w:rsidR="00B8721E" w:rsidRPr="00D56C60">
        <w:rPr>
          <w:rFonts w:ascii="GHEA Grapalat" w:hAnsi="GHEA Grapalat"/>
          <w:bCs/>
          <w:iCs/>
          <w:sz w:val="24"/>
          <w:szCs w:val="20"/>
          <w:lang w:val="hy-AM"/>
        </w:rPr>
        <w:t>, 9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/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: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</w:t>
      </w:r>
    </w:p>
    <w:p w14:paraId="197B29F5" w14:textId="1868EB2A" w:rsidR="0041026E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Նկար 6` 37 հատ դեկոր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` լուսավորված խողովակաձև և լեդ լույսերով /гирлянда/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այգում առկա լուսավ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որ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ության հենասյուների բարձրությամբ,</w:t>
      </w:r>
    </w:p>
    <w:p w14:paraId="7663B1E0" w14:textId="7593D070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Նկար 7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`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</w:t>
      </w:r>
      <w:r w:rsidR="00D325B5" w:rsidRPr="004C1098">
        <w:rPr>
          <w:rFonts w:ascii="GHEA Grapalat" w:hAnsi="GHEA Grapalat"/>
          <w:bCs/>
          <w:iCs/>
          <w:sz w:val="24"/>
          <w:szCs w:val="20"/>
          <w:lang w:val="hy-AM"/>
        </w:rPr>
        <w:t>4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հատ 2մ բարձրությամբ և 2 հատ 1.5մ բարձրությամբ դեկոր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լուսավորված խողովակաձև և լեդ լույսերով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/гирлянда/</w:t>
      </w:r>
    </w:p>
    <w:p w14:paraId="21287EFF" w14:textId="1FB67939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Նկար 8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`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2 հատ 3-3.5մ բարձրությամբ և 3 հատ </w:t>
      </w:r>
      <w:r w:rsidR="0041026E" w:rsidRPr="00D56C60">
        <w:rPr>
          <w:rFonts w:ascii="GHEA Grapalat" w:hAnsi="GHEA Grapalat"/>
          <w:bCs/>
          <w:iCs/>
          <w:sz w:val="24"/>
          <w:szCs w:val="20"/>
          <w:lang w:val="hy-AM"/>
        </w:rPr>
        <w:t>2մ բարձրությամբ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դեկոր լուսավորված խողովակաձև և լեդ լույսերով /гирлянда/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: </w:t>
      </w:r>
    </w:p>
    <w:p w14:paraId="7FC14AE9" w14:textId="700614EF" w:rsidR="00B8721E" w:rsidRPr="00D56C60" w:rsidRDefault="00B8721E" w:rsidP="00B8721E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Նկար 9` 1 հատ 2մ բարձրությամբ և 3.5-4 լայնությամբ դեկոր լուսավորված խողովակաձև և լեդ լույսերով /гирлянда/: </w:t>
      </w:r>
    </w:p>
    <w:p w14:paraId="36554192" w14:textId="77777777" w:rsidR="00B8721E" w:rsidRPr="00D56C60" w:rsidRDefault="00B8721E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</w:p>
    <w:p w14:paraId="299CCDF0" w14:textId="77777777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Տաշիր քաղաքի հրապարակի ամանորյա ձևավորում և զարադարում, որը ներառում է  հրապարակում առկա հենասյուների ձևավորում, զարդարում և լուսավորում, մետաղական կարկասից պատրաստված դեկորների տեղադրում, լեդ լույսերի անցկացում:</w:t>
      </w:r>
    </w:p>
    <w:p w14:paraId="7F9526BB" w14:textId="77777777" w:rsidR="00795D5B" w:rsidRPr="00D56C60" w:rsidRDefault="00795D5B" w:rsidP="00551BC4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Դեկորների էսքիզները, գույների համադրությունը, վերջնական տեղադրումը  նախապես պետք է  համաձայնեցնել Պատվիրատուի  հետ։</w:t>
      </w:r>
    </w:p>
    <w:p w14:paraId="17FBDD21" w14:textId="2E0B5292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lastRenderedPageBreak/>
        <w:t xml:space="preserve">Տաշիր քաղաքի ամանորյա զարդարման և ձևավորման ժամանակ կատարողը պետք է օգտագործի ինչպես նոր, այնպես էլ  Պատվիրատու կողմից տրամադրվող ամանորյա ձևավորման դեկորները, լուսային զարդարանքները, սարքավորումները: </w:t>
      </w:r>
    </w:p>
    <w:p w14:paraId="036B6C15" w14:textId="273E7F06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Կատարողը պետք է իրականացնի նաև Պատվիրատուի կողմից տրամադրված դեկորների, լույսերի և անհրաժեշտ սարքավորումների վերանորոգում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>:</w:t>
      </w:r>
    </w:p>
    <w:p w14:paraId="345F04F2" w14:textId="77777777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Ծառայությունների գինը ներառում է տեղադրումը, հոսանքի միացումը, և իր կողմից տրամադրված դեկորների ապամոնատժումից հետո գույքը Պատվիրատուին հանձնելը: </w:t>
      </w:r>
    </w:p>
    <w:p w14:paraId="3C4D761B" w14:textId="1ADA88EA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Կատարողը պարտավոր է տրամադրել ծառայությունների մատուցման ժամանակահատվածում պատասխանատուի հեռախոսահամար, որը 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շուրջօրյա 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հասանելի կլինի ամանորյա ձևավորման և զարդարման սկզբից մինչև ապամոնտաժման ավարտը:  </w:t>
      </w:r>
    </w:p>
    <w:p w14:paraId="02B8BA83" w14:textId="77777777" w:rsidR="00795D5B" w:rsidRPr="00D56C60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Կատարողը պետք է իրականացնի նաև ընթացիկ սպասարկման աշխատանքները իր միջոցներով և իր հաշվին, մեկ օրյա ժամկետում վերացնի առաջացած խափանումները,</w:t>
      </w:r>
    </w:p>
    <w:p w14:paraId="03D7D8C2" w14:textId="71B5C2EA" w:rsidR="00795D5B" w:rsidRPr="00D56C60" w:rsidRDefault="00795D5B" w:rsidP="00551BC4">
      <w:pPr>
        <w:spacing w:after="0" w:line="360" w:lineRule="auto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փոխարինի վնասված 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դեկորները, </w:t>
      </w:r>
      <w:r w:rsidRPr="00D56C60">
        <w:rPr>
          <w:rFonts w:ascii="GHEA Grapalat" w:hAnsi="GHEA Grapalat"/>
          <w:bCs/>
          <w:iCs/>
          <w:sz w:val="24"/>
          <w:szCs w:val="20"/>
          <w:lang w:val="hy-AM"/>
        </w:rPr>
        <w:t>լույսերը</w:t>
      </w:r>
      <w:r w:rsidR="00A514EB" w:rsidRPr="00D56C60">
        <w:rPr>
          <w:rFonts w:ascii="GHEA Grapalat" w:hAnsi="GHEA Grapalat"/>
          <w:bCs/>
          <w:iCs/>
          <w:sz w:val="24"/>
          <w:szCs w:val="20"/>
          <w:lang w:val="hy-AM"/>
        </w:rPr>
        <w:t xml:space="preserve"> և տեղադրված այլ սարքավորումները:</w:t>
      </w:r>
    </w:p>
    <w:p w14:paraId="0AA3418E" w14:textId="77777777" w:rsidR="00795D5B" w:rsidRPr="00D325B5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325B5">
        <w:rPr>
          <w:rFonts w:ascii="GHEA Grapalat" w:hAnsi="GHEA Grapalat"/>
          <w:bCs/>
          <w:iCs/>
          <w:sz w:val="24"/>
          <w:szCs w:val="20"/>
          <w:lang w:val="hy-AM"/>
        </w:rPr>
        <w:t xml:space="preserve">Ամանորյա զարդարման և ձևավորման ընթացքում օգտագործված բոլոր նոր սարքավորումները (լույսերը, դեկորները, տոնածառը, սարքավորումները և այլ ապրանքները) հանդիսանում են Պատվիրատուի սեփականությունը:  </w:t>
      </w:r>
    </w:p>
    <w:p w14:paraId="34169C19" w14:textId="77777777" w:rsidR="00795D5B" w:rsidRPr="00D325B5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325B5">
        <w:rPr>
          <w:rFonts w:ascii="GHEA Grapalat" w:hAnsi="GHEA Grapalat"/>
          <w:bCs/>
          <w:iCs/>
          <w:sz w:val="24"/>
          <w:szCs w:val="20"/>
          <w:lang w:val="hy-AM"/>
        </w:rPr>
        <w:t xml:space="preserve">Էլեկտրասնուցման աղբյուրի, լուսավորման անցկացման, լույսերի տեսակի և մալուխների անցկացման իրականացումը համաձայնեցնել Պատվիրատուի հետ:  </w:t>
      </w:r>
    </w:p>
    <w:p w14:paraId="626F4C84" w14:textId="5614749F" w:rsidR="00795D5B" w:rsidRDefault="00795D5B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  <w:r w:rsidRPr="00D325B5">
        <w:rPr>
          <w:rFonts w:ascii="GHEA Grapalat" w:hAnsi="GHEA Grapalat"/>
          <w:bCs/>
          <w:iCs/>
          <w:sz w:val="24"/>
          <w:szCs w:val="20"/>
          <w:lang w:val="hy-AM"/>
        </w:rPr>
        <w:t>Ծառայությունների մատուցման վերջնաժամկետն է պայմանագիրը ուժի մեջմտնելու օրվանից մինչև 15 դեկտեմբերի 202</w:t>
      </w:r>
      <w:r w:rsidR="00A514EB" w:rsidRPr="00D325B5">
        <w:rPr>
          <w:rFonts w:ascii="GHEA Grapalat" w:hAnsi="GHEA Grapalat"/>
          <w:bCs/>
          <w:iCs/>
          <w:sz w:val="24"/>
          <w:szCs w:val="20"/>
          <w:lang w:val="hy-AM"/>
        </w:rPr>
        <w:t>5</w:t>
      </w:r>
      <w:r w:rsidRPr="00D325B5">
        <w:rPr>
          <w:rFonts w:ascii="GHEA Grapalat" w:hAnsi="GHEA Grapalat"/>
          <w:bCs/>
          <w:iCs/>
          <w:sz w:val="24"/>
          <w:szCs w:val="20"/>
          <w:lang w:val="hy-AM"/>
        </w:rPr>
        <w:t>թ.:</w:t>
      </w:r>
    </w:p>
    <w:p w14:paraId="69CAE874" w14:textId="17420333" w:rsidR="00583DAA" w:rsidRPr="00D325B5" w:rsidRDefault="00583DAA" w:rsidP="00551BC4">
      <w:pPr>
        <w:spacing w:after="0" w:line="360" w:lineRule="auto"/>
        <w:ind w:firstLine="567"/>
        <w:jc w:val="both"/>
        <w:rPr>
          <w:rFonts w:ascii="GHEA Grapalat" w:hAnsi="GHEA Grapalat"/>
          <w:bCs/>
          <w:iCs/>
          <w:sz w:val="24"/>
          <w:szCs w:val="20"/>
          <w:lang w:val="hy-AM"/>
        </w:rPr>
      </w:pPr>
    </w:p>
    <w:p w14:paraId="62D74A4E" w14:textId="1E06C250" w:rsidR="00795D5B" w:rsidRPr="00D325B5" w:rsidRDefault="00795D5B" w:rsidP="00551BC4">
      <w:pPr>
        <w:spacing w:after="0" w:line="360" w:lineRule="auto"/>
        <w:rPr>
          <w:rFonts w:ascii="GHEA Grapalat" w:hAnsi="GHEA Grapalat"/>
          <w:bCs/>
          <w:iCs/>
          <w:sz w:val="24"/>
          <w:szCs w:val="20"/>
          <w:lang w:val="hy-AM"/>
        </w:rPr>
      </w:pPr>
    </w:p>
    <w:p w14:paraId="44821FA4" w14:textId="01869726" w:rsidR="00933E4D" w:rsidRPr="00583DAA" w:rsidRDefault="00933E4D" w:rsidP="00551BC4">
      <w:pPr>
        <w:spacing w:after="0"/>
        <w:rPr>
          <w:rFonts w:ascii="GHEA Grapalat" w:hAnsi="GHEA Grapalat"/>
          <w:lang w:val="ru-RU"/>
        </w:rPr>
      </w:pPr>
    </w:p>
    <w:p w14:paraId="23614BBF" w14:textId="4EEAA82E" w:rsidR="00D56C60" w:rsidRPr="00583DAA" w:rsidRDefault="00D56C60" w:rsidP="00551BC4">
      <w:pPr>
        <w:spacing w:after="0"/>
        <w:rPr>
          <w:rFonts w:ascii="GHEA Grapalat" w:hAnsi="GHEA Grapalat"/>
          <w:lang w:val="ru-RU"/>
        </w:rPr>
      </w:pPr>
    </w:p>
    <w:p w14:paraId="1B42C0A2" w14:textId="4743847C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043E6C68" w14:textId="69D17FB6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251D5038" w14:textId="709B4BC8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10B736E3" w14:textId="5FC1666C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198333C6" w14:textId="5965F40B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37501DEB" w14:textId="179884A2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51250089" w14:textId="13925EC4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714A3441" w14:textId="46C3A483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5A8B1C04" w14:textId="25BEAAE8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1EAF5DE0" w14:textId="48B11AD0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4D5E7F7E" w14:textId="3D4DEE20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71B503EF" w14:textId="4864DE83" w:rsidR="00CB6987" w:rsidRPr="00583DAA" w:rsidRDefault="00CB6987" w:rsidP="00551BC4">
      <w:pPr>
        <w:spacing w:after="0"/>
        <w:rPr>
          <w:rFonts w:ascii="GHEA Grapalat" w:hAnsi="GHEA Grapalat"/>
          <w:lang w:val="ru-RU"/>
        </w:rPr>
      </w:pPr>
    </w:p>
    <w:p w14:paraId="2E2A0444" w14:textId="0DA5104B" w:rsidR="00CB6987" w:rsidRDefault="00CB6987" w:rsidP="00CB6987">
      <w:pPr>
        <w:spacing w:after="0"/>
        <w:jc w:val="center"/>
        <w:rPr>
          <w:rStyle w:val="ypks7kbdpwfgdykd3qb9"/>
          <w:rFonts w:ascii="GHEA Grapalat" w:hAnsi="GHEA Grapalat"/>
          <w:sz w:val="24"/>
          <w:szCs w:val="24"/>
          <w:lang w:val="ru-RU"/>
        </w:rPr>
      </w:pPr>
      <w:bookmarkStart w:id="0" w:name="_GoBack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Технические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характеристики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новогодних украшений и декора города</w:t>
      </w:r>
    </w:p>
    <w:p w14:paraId="6C06585C" w14:textId="77777777" w:rsidR="00CB6987" w:rsidRDefault="00CB6987" w:rsidP="00CB6987">
      <w:pPr>
        <w:spacing w:after="0"/>
        <w:jc w:val="center"/>
        <w:rPr>
          <w:rStyle w:val="ypks7kbdpwfgdykd3qb9"/>
          <w:rFonts w:ascii="GHEA Grapalat" w:hAnsi="GHEA Grapalat"/>
          <w:sz w:val="24"/>
          <w:szCs w:val="24"/>
          <w:lang w:val="ru-RU"/>
        </w:rPr>
      </w:pP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Fonts w:ascii="GHEA Grapalat" w:hAnsi="GHEA Grapalat"/>
          <w:sz w:val="24"/>
          <w:szCs w:val="24"/>
          <w:lang w:val="ru-RU"/>
        </w:rPr>
        <w:t>-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график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закупок</w:t>
      </w:r>
    </w:p>
    <w:p w14:paraId="144FF865" w14:textId="77777777" w:rsidR="00CB6987" w:rsidRDefault="00CB6987" w:rsidP="00CB6987">
      <w:pPr>
        <w:spacing w:after="0"/>
        <w:jc w:val="both"/>
        <w:rPr>
          <w:rStyle w:val="ypks7kbdpwfgdykd3qb9"/>
          <w:rFonts w:ascii="GHEA Grapalat" w:hAnsi="GHEA Grapalat"/>
          <w:sz w:val="24"/>
          <w:szCs w:val="24"/>
          <w:lang w:val="ru-RU"/>
        </w:rPr>
      </w:pPr>
    </w:p>
    <w:p w14:paraId="1C2D0058" w14:textId="4A78B8A2" w:rsidR="00CB6987" w:rsidRDefault="00CB6987" w:rsidP="00CB6987">
      <w:pPr>
        <w:spacing w:after="0"/>
        <w:jc w:val="both"/>
        <w:rPr>
          <w:rFonts w:ascii="GHEA Grapalat" w:hAnsi="GHEA Grapalat"/>
          <w:sz w:val="24"/>
          <w:szCs w:val="24"/>
          <w:lang w:val="ru-RU"/>
        </w:rPr>
      </w:pP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Услуги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по новогоднему оформлению и украшению улицы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Ереванян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 города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, площади города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, участка улицы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Джаукян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 </w:t>
      </w:r>
      <w:proofErr w:type="gram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Алее и городского парка</w:t>
      </w:r>
      <w:proofErr w:type="gramEnd"/>
      <w:r w:rsidRPr="00CB6987">
        <w:rPr>
          <w:rFonts w:ascii="GHEA Grapalat" w:hAnsi="GHEA Grapalat"/>
          <w:sz w:val="24"/>
          <w:szCs w:val="24"/>
          <w:lang w:val="ru-RU"/>
        </w:rPr>
        <w:t>:</w:t>
      </w:r>
    </w:p>
    <w:p w14:paraId="6DF26A48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1.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Праздничное оформление и декорирование улицы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ереванян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, которое включает в себя ремонт и установку 72 новогодних подсвеченных украшений, предоставленных Заказчиком, на столбы ночного освещения по всей длине улицы с одной стороны,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строительство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размещение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80 новых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новогодних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подсвеченных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украшений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Украшения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должны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быть изготовлены из металлического каркаса, с узорами и звездами, на них должны быть нанесены силиконовые гибкие или другие светодиодные светильники с блоками питания, и они должны работать от постоянного тока не менее 220 В.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Заранее согласуйте размеры декора и цвета светильников с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Крепление на опорах должен производить на высоте 4-5 м и отключать от электросети.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1963E1D1" w14:textId="77777777" w:rsidR="00CB6987" w:rsidRDefault="00CB6987" w:rsidP="00CB6987">
      <w:pPr>
        <w:spacing w:after="0"/>
        <w:ind w:firstLine="567"/>
        <w:jc w:val="both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Формы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рис. 1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Рис. 2, рис. 2.1, рис. 2.2, рис. 2.3 и рис. 2.4 по согласованию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 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>:</w:t>
      </w:r>
    </w:p>
    <w:p w14:paraId="0D4CC782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Установка рождественской елки с огнями высотой до 10 м на площади города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 из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металлического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каркаса: основание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круглое, общий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вид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конусообразный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.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Каркас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елки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быть освещен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светодиодными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лампами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длиной не менее 18 м каждая.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Сверху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должна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быть звезда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диаметром не менее 60-80 см.</w:t>
      </w:r>
      <w:proofErr w:type="gramStart"/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Согласовать</w:t>
      </w:r>
      <w:proofErr w:type="gramEnd"/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все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детали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украшения и декора елки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 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Внешний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вид елки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рисунку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3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579A6C25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3.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Рождественское украшение и декор участка улицы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Джаукян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,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Алеа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, и городского парка в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Ташире</w:t>
      </w:r>
      <w:proofErr w:type="spellEnd"/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На участке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Алеа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 с обеих сторон установить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декорации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высотой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2,5</w:t>
      </w:r>
      <w:r w:rsidRPr="00CB6987">
        <w:rPr>
          <w:rFonts w:ascii="GHEA Grapalat" w:hAnsi="GHEA Grapalat"/>
          <w:sz w:val="24"/>
          <w:szCs w:val="24"/>
          <w:lang w:val="ru-RU"/>
        </w:rPr>
        <w:t>-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3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установить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12 опор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высотой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5,5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м, протянуть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натяжной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шнур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получить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световую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сетку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шириной 16 м 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макросами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100 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Украшения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должны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быть изготовлены из металлического каркаса, с узорами и звездами, на них должны быть нанесены силиконовые гибкие или другие светодиодные светильники с блоками питания, и они должны работать от постоянного тока не менее 220 В.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Заранее согласуйте размеры декора и цвета светильников с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световые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формы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согласно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рис. 4 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рис. 5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0C4E7B58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зоне входа в парк 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установить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надпись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«2026 "на металлическом каркасе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высотой 1,8-2 метра, с гибкой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светодиодной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подсветкой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 постоянным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током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220 В.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2, 0, 2 цифры надписи» 2026" предоставляются заказчиком,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а 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подготовить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6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одинаковых цифр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парке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должны быть размещены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светодиодные фонари, имеющие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большой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средний, малый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лайтбокс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декоров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для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согласованные с 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количеств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/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рисунок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6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7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8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9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/: </w:t>
      </w:r>
    </w:p>
    <w:p w14:paraId="2D7F103D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Рисунок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6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37 предметов декора, освещенных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трубчатыми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 светодиодными лампами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gramStart"/>
      <w:r w:rsidRPr="00CB6987">
        <w:rPr>
          <w:rFonts w:ascii="GHEA Grapalat" w:hAnsi="GHEA Grapalat"/>
          <w:sz w:val="24"/>
          <w:szCs w:val="24"/>
          <w:lang w:val="ru-RU"/>
        </w:rPr>
        <w:t>/</w:t>
      </w:r>
      <w:proofErr w:type="gram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гирлянда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/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 высотой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опор освещения, доступных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саду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</w:p>
    <w:p w14:paraId="2B9CBB55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Рисунок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7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4 предмета декора высотой 2 м и 2 предмета декора высотой 1,5 м с подсветкой из труб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светодиодных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ламп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/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гирлянда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/ </w:t>
      </w:r>
    </w:p>
    <w:p w14:paraId="34ED6286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lastRenderedPageBreak/>
        <w:t>Рисунок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8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 предмета декора высотой 3-3, 5 м и 3 предмета декора высотой 2 м, освещенные трубчатыми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 светодиодными лампами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/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гирлянда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/: </w:t>
      </w:r>
    </w:p>
    <w:p w14:paraId="438991A2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Рисунок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9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1 предмет декора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высотой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2 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 шириной 3,5-4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дюйма, освещенный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трубчатыми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 светодиодными лампами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/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гирлянда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/: </w:t>
      </w:r>
    </w:p>
    <w:p w14:paraId="3E06ECE8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Новогоднее оформление и украшение площади города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, которое включает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себя украшение, декорирование и освещение существующих на площади колонн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установку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из металлического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каркаса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установку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светодиодных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фонарей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753F2CC7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Эскизы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декора, сочетание цветов, окончательная установка должны быть согласованы с заказчиком заранее</w:t>
      </w:r>
      <w:r w:rsidRPr="00CB6987">
        <w:rPr>
          <w:rFonts w:ascii="GHEA Grapalat" w:hAnsi="GHEA Grapalat"/>
          <w:sz w:val="24"/>
          <w:szCs w:val="24"/>
          <w:lang w:val="ru-RU"/>
        </w:rPr>
        <w:t>.</w:t>
      </w:r>
    </w:p>
    <w:p w14:paraId="487B2E6D" w14:textId="38B0E49D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При новогоднем украшении и оформлении города </w:t>
      </w:r>
      <w:proofErr w:type="spellStart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Ташир</w:t>
      </w:r>
      <w:proofErr w:type="spellEnd"/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 xml:space="preserve"> 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использовать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как новые, так и предоставленные Заказчиком новогодние украшения,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световые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украшения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оборудование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7196DC42" w14:textId="2980AD0A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также 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выполнить ремонт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декора, освещения и необходимого оборудования, предоставленного заказчиком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.: </w:t>
      </w:r>
    </w:p>
    <w:p w14:paraId="0901EA28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стоимость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услуг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входит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установка,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подключение к электросети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передача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имущества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заказчику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после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демонтажа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предоставленного им декора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5BE9C4B5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обязан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предоставить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номер телефона ответственного лица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 течение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периода оказания услуг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который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будет доступен круглосуточно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от начала рождественского декора и украшения до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завершения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демонтажа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63E69180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Исполнитель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также должен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выполнить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текущие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работы по техническому обслуживанию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 свой счет и за свой счет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устранить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возникшие сбои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течение одного дня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замените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поврежденные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предметы декора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светильники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другое установленное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оборудование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12D5D02E" w14:textId="77777777" w:rsid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Все новое оборудование (светильники, украшения, елка, оборудование и другие товары), использованное во время рождественского украшения и декора,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является собственностью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заказчика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</w:p>
    <w:p w14:paraId="60B916A3" w14:textId="1F68CEE4" w:rsidR="00CB6987" w:rsidRPr="00CB6987" w:rsidRDefault="00CB6987" w:rsidP="00CB6987">
      <w:pPr>
        <w:spacing w:after="0"/>
        <w:ind w:firstLine="567"/>
        <w:rPr>
          <w:rFonts w:ascii="GHEA Grapalat" w:hAnsi="GHEA Grapalat"/>
          <w:sz w:val="24"/>
          <w:szCs w:val="24"/>
          <w:lang w:val="ru-RU"/>
        </w:rPr>
      </w:pP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Согласовать с заказчиком установку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источника питания, прокладку освещения, тип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светильников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и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прокладку кабелей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Крайний</w:t>
      </w:r>
      <w:r w:rsidRPr="00CB698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CB6987">
        <w:rPr>
          <w:rStyle w:val="ypks7kbdpwfgdykd3qb9"/>
          <w:rFonts w:ascii="GHEA Grapalat" w:hAnsi="GHEA Grapalat"/>
          <w:sz w:val="24"/>
          <w:szCs w:val="24"/>
          <w:lang w:val="ru-RU"/>
        </w:rPr>
        <w:t>срок предоставления услуг-с даты вступления договора в силу до 15 декабря 2025 года.</w:t>
      </w:r>
      <w:r w:rsidRPr="00CB6987">
        <w:rPr>
          <w:rFonts w:ascii="GHEA Grapalat" w:hAnsi="GHEA Grapalat"/>
          <w:sz w:val="24"/>
          <w:szCs w:val="24"/>
          <w:lang w:val="ru-RU"/>
        </w:rPr>
        <w:t>:</w:t>
      </w:r>
    </w:p>
    <w:p w14:paraId="2F72822E" w14:textId="56F8E824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25EE8738" w14:textId="4AC63686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3126A1F3" w14:textId="321FB701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05BC5F08" w14:textId="26967C31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762725CF" w14:textId="56E27760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490A7D69" w14:textId="3279EF53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p w14:paraId="0ADF1640" w14:textId="2B655996" w:rsidR="00D56C60" w:rsidRPr="00CB6987" w:rsidRDefault="00D56C60" w:rsidP="00551BC4">
      <w:pPr>
        <w:spacing w:after="0"/>
        <w:rPr>
          <w:rFonts w:ascii="GHEA Grapalat" w:hAnsi="GHEA Grapalat"/>
          <w:sz w:val="24"/>
          <w:szCs w:val="24"/>
          <w:lang w:val="ru-RU"/>
        </w:rPr>
      </w:pPr>
    </w:p>
    <w:bookmarkEnd w:id="0"/>
    <w:p w14:paraId="1617B5F8" w14:textId="7E7D5CFD" w:rsidR="00D56C60" w:rsidRPr="00CB6987" w:rsidRDefault="00D56C60" w:rsidP="00D56C60">
      <w:pPr>
        <w:rPr>
          <w:rFonts w:ascii="GHEA Grapalat" w:hAnsi="GHEA Grapalat"/>
          <w:sz w:val="24"/>
          <w:szCs w:val="24"/>
          <w:lang w:val="ru-RU"/>
        </w:rPr>
      </w:pPr>
    </w:p>
    <w:sectPr w:rsidR="00D56C60" w:rsidRPr="00CB6987" w:rsidSect="0041026E">
      <w:pgSz w:w="12240" w:h="15840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F7EDC" w14:textId="77777777" w:rsidR="00F90348" w:rsidRDefault="00F90348" w:rsidP="00D56C60">
      <w:pPr>
        <w:spacing w:after="0" w:line="240" w:lineRule="auto"/>
      </w:pPr>
      <w:r>
        <w:separator/>
      </w:r>
    </w:p>
  </w:endnote>
  <w:endnote w:type="continuationSeparator" w:id="0">
    <w:p w14:paraId="0EFFFD6D" w14:textId="77777777" w:rsidR="00F90348" w:rsidRDefault="00F90348" w:rsidP="00D5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58A6C" w14:textId="77777777" w:rsidR="00F90348" w:rsidRDefault="00F90348" w:rsidP="00D56C60">
      <w:pPr>
        <w:spacing w:after="0" w:line="240" w:lineRule="auto"/>
      </w:pPr>
      <w:r>
        <w:separator/>
      </w:r>
    </w:p>
  </w:footnote>
  <w:footnote w:type="continuationSeparator" w:id="0">
    <w:p w14:paraId="5EDCA3DF" w14:textId="77777777" w:rsidR="00F90348" w:rsidRDefault="00F90348" w:rsidP="00D56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FD4BD2"/>
    <w:multiLevelType w:val="hybridMultilevel"/>
    <w:tmpl w:val="AB88F55C"/>
    <w:lvl w:ilvl="0" w:tplc="9ABED4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477"/>
    <w:rsid w:val="00040477"/>
    <w:rsid w:val="0014778B"/>
    <w:rsid w:val="002961EC"/>
    <w:rsid w:val="0032478F"/>
    <w:rsid w:val="0034008D"/>
    <w:rsid w:val="003A646E"/>
    <w:rsid w:val="0041026E"/>
    <w:rsid w:val="004C1098"/>
    <w:rsid w:val="00551BC4"/>
    <w:rsid w:val="00583DAA"/>
    <w:rsid w:val="00636A8C"/>
    <w:rsid w:val="007263C9"/>
    <w:rsid w:val="00795D5B"/>
    <w:rsid w:val="00933E4D"/>
    <w:rsid w:val="009636A5"/>
    <w:rsid w:val="00A02C9E"/>
    <w:rsid w:val="00A514EB"/>
    <w:rsid w:val="00B72C0A"/>
    <w:rsid w:val="00B8721E"/>
    <w:rsid w:val="00BB7556"/>
    <w:rsid w:val="00C82B5E"/>
    <w:rsid w:val="00CB6987"/>
    <w:rsid w:val="00D325B5"/>
    <w:rsid w:val="00D56C60"/>
    <w:rsid w:val="00E44E73"/>
    <w:rsid w:val="00EA5207"/>
    <w:rsid w:val="00F9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70D1"/>
  <w15:chartTrackingRefBased/>
  <w15:docId w15:val="{C3D1C74E-37F7-4C7B-94F5-43EF7EC4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D5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C60"/>
    <w:rPr>
      <w:lang w:val="en-US"/>
    </w:rPr>
  </w:style>
  <w:style w:type="paragraph" w:styleId="a6">
    <w:name w:val="footer"/>
    <w:basedOn w:val="a"/>
    <w:link w:val="a7"/>
    <w:uiPriority w:val="99"/>
    <w:unhideWhenUsed/>
    <w:rsid w:val="00D56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C60"/>
    <w:rPr>
      <w:lang w:val="en-US"/>
    </w:rPr>
  </w:style>
  <w:style w:type="character" w:customStyle="1" w:styleId="ypks7kbdpwfgdykd3qb9">
    <w:name w:val="ypks7kbdpwfgdykd3qb9"/>
    <w:basedOn w:val="a0"/>
    <w:rsid w:val="00CB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 gn</dc:creator>
  <cp:keywords/>
  <dc:description/>
  <cp:lastModifiedBy>komp gn</cp:lastModifiedBy>
  <cp:revision>20</cp:revision>
  <cp:lastPrinted>2025-11-05T07:11:00Z</cp:lastPrinted>
  <dcterms:created xsi:type="dcterms:W3CDTF">2025-11-05T05:49:00Z</dcterms:created>
  <dcterms:modified xsi:type="dcterms:W3CDTF">2025-11-06T14:40:00Z</dcterms:modified>
</cp:coreProperties>
</file>